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EA50" w14:textId="77777777" w:rsidR="00254D06" w:rsidRPr="00254D06" w:rsidRDefault="00254D06" w:rsidP="00254D06">
      <w:pPr>
        <w:spacing w:after="0" w:line="240" w:lineRule="auto"/>
        <w:rPr>
          <w:rFonts w:ascii="Times New Roman" w:eastAsia="Times New Roman" w:hAnsi="Times New Roman" w:cs="Times New Roman"/>
          <w:sz w:val="24"/>
          <w:szCs w:val="24"/>
          <w:lang w:eastAsia="ru-RU"/>
        </w:rPr>
      </w:pPr>
      <w:proofErr w:type="spellStart"/>
      <w:r w:rsidRPr="00254D06">
        <w:rPr>
          <w:rFonts w:ascii="Times New Roman" w:eastAsia="Times New Roman" w:hAnsi="Times New Roman" w:cs="Times New Roman"/>
          <w:sz w:val="32"/>
          <w:szCs w:val="32"/>
          <w:lang w:eastAsia="ru-RU"/>
        </w:rPr>
        <w:t>Истмико</w:t>
      </w:r>
      <w:proofErr w:type="spellEnd"/>
      <w:r w:rsidRPr="00254D06">
        <w:rPr>
          <w:rFonts w:ascii="Times New Roman" w:eastAsia="Times New Roman" w:hAnsi="Times New Roman" w:cs="Times New Roman"/>
          <w:sz w:val="32"/>
          <w:szCs w:val="32"/>
          <w:lang w:eastAsia="ru-RU"/>
        </w:rPr>
        <w:t>-цервикальная недостаточность</w:t>
      </w:r>
    </w:p>
    <w:p w14:paraId="2F43C2B9" w14:textId="77777777" w:rsidR="00254D06" w:rsidRPr="00254D06" w:rsidRDefault="00254D06" w:rsidP="00254D06">
      <w:pPr>
        <w:spacing w:after="0" w:line="413" w:lineRule="atLeast"/>
        <w:rPr>
          <w:rFonts w:ascii="Montserrat" w:eastAsia="Times New Roman" w:hAnsi="Montserrat" w:cs="Times New Roman"/>
          <w:color w:val="3D3D3D"/>
          <w:sz w:val="24"/>
          <w:szCs w:val="24"/>
          <w:lang w:eastAsia="ru-RU"/>
        </w:rPr>
      </w:pPr>
    </w:p>
    <w:p w14:paraId="55920DDF" w14:textId="77777777" w:rsidR="00254D06" w:rsidRPr="00254D06" w:rsidRDefault="00254D06" w:rsidP="00254D06">
      <w:pPr>
        <w:spacing w:after="300" w:line="413" w:lineRule="atLeast"/>
        <w:rPr>
          <w:rFonts w:ascii="Montserrat" w:eastAsia="Times New Roman" w:hAnsi="Montserrat" w:cs="Times New Roman"/>
          <w:color w:val="3D3D3D"/>
          <w:sz w:val="24"/>
          <w:szCs w:val="24"/>
          <w:lang w:eastAsia="ru-RU"/>
        </w:rPr>
      </w:pPr>
      <w:proofErr w:type="spellStart"/>
      <w:r w:rsidRPr="00254D06">
        <w:rPr>
          <w:rFonts w:ascii="Montserrat" w:eastAsia="Times New Roman" w:hAnsi="Montserrat" w:cs="Times New Roman"/>
          <w:color w:val="3D3D3D"/>
          <w:sz w:val="24"/>
          <w:szCs w:val="24"/>
          <w:lang w:eastAsia="ru-RU"/>
        </w:rPr>
        <w:t>Истмико</w:t>
      </w:r>
      <w:proofErr w:type="spellEnd"/>
      <w:r w:rsidRPr="00254D06">
        <w:rPr>
          <w:rFonts w:ascii="Montserrat" w:eastAsia="Times New Roman" w:hAnsi="Montserrat" w:cs="Times New Roman"/>
          <w:color w:val="3D3D3D"/>
          <w:sz w:val="24"/>
          <w:szCs w:val="24"/>
          <w:lang w:eastAsia="ru-RU"/>
        </w:rPr>
        <w:t>-цервикальная недостаточность (ИЦН) – это неспособность шейки матки выполнять свою запирательную функцию во время беременности, в результате чего могут произойти выкидыш или преждевременные роды.</w:t>
      </w:r>
    </w:p>
    <w:p w14:paraId="5F2AF59B" w14:textId="77777777" w:rsidR="00254D06" w:rsidRPr="00254D06" w:rsidRDefault="00254D06" w:rsidP="00254D06">
      <w:pPr>
        <w:spacing w:after="300" w:line="413" w:lineRule="atLeast"/>
        <w:rPr>
          <w:rFonts w:ascii="Montserrat" w:eastAsia="Times New Roman" w:hAnsi="Montserrat" w:cs="Times New Roman"/>
          <w:color w:val="3D3D3D"/>
          <w:sz w:val="24"/>
          <w:szCs w:val="24"/>
          <w:lang w:eastAsia="ru-RU"/>
        </w:rPr>
      </w:pPr>
      <w:r w:rsidRPr="00254D06">
        <w:rPr>
          <w:rFonts w:ascii="Montserrat" w:eastAsia="Times New Roman" w:hAnsi="Montserrat" w:cs="Times New Roman"/>
          <w:color w:val="3D3D3D"/>
          <w:sz w:val="24"/>
          <w:szCs w:val="24"/>
          <w:lang w:eastAsia="ru-RU"/>
        </w:rPr>
        <w:t>Причин для этого состояния много, среди них: слабость соединительной ткани, воспаление, генетическая предрасположенность, повышенная нагрузка на шейку матки (например, если Вы вынашиваете близнецов), врожденные особенности матки и шейки матки. Есть ситуации, когда шейка матки была повреждена в результате родов, абортов, выкидышей или операций в связи с дисплазией шейки матки.</w:t>
      </w:r>
    </w:p>
    <w:p w14:paraId="0E1D3419" w14:textId="77777777" w:rsidR="00254D06" w:rsidRPr="00254D06" w:rsidRDefault="00254D06" w:rsidP="00254D06">
      <w:pPr>
        <w:spacing w:after="300" w:line="413" w:lineRule="atLeast"/>
        <w:rPr>
          <w:rFonts w:ascii="Montserrat" w:eastAsia="Times New Roman" w:hAnsi="Montserrat" w:cs="Times New Roman"/>
          <w:color w:val="3D3D3D"/>
          <w:sz w:val="24"/>
          <w:szCs w:val="24"/>
          <w:lang w:eastAsia="ru-RU"/>
        </w:rPr>
      </w:pPr>
      <w:r w:rsidRPr="00254D06">
        <w:rPr>
          <w:rFonts w:ascii="Montserrat" w:eastAsia="Times New Roman" w:hAnsi="Montserrat" w:cs="Times New Roman"/>
          <w:color w:val="3D3D3D"/>
          <w:sz w:val="24"/>
          <w:szCs w:val="24"/>
          <w:lang w:eastAsia="ru-RU"/>
        </w:rPr>
        <w:t>Какова бы не была причина, в результате шейка матки укорачивается и по мере прогрессирования беременности может раскрыться. Это опасно, так как может приводить к позднему выкидышу или преждевременным родам.</w:t>
      </w:r>
    </w:p>
    <w:p w14:paraId="11644F11" w14:textId="77777777" w:rsidR="00254D06" w:rsidRPr="00254D06" w:rsidRDefault="00254D06" w:rsidP="00254D06">
      <w:pPr>
        <w:spacing w:after="300" w:line="413" w:lineRule="atLeast"/>
        <w:rPr>
          <w:rFonts w:ascii="Montserrat" w:eastAsia="Times New Roman" w:hAnsi="Montserrat" w:cs="Times New Roman"/>
          <w:color w:val="3D3D3D"/>
          <w:sz w:val="24"/>
          <w:szCs w:val="24"/>
          <w:lang w:eastAsia="ru-RU"/>
        </w:rPr>
      </w:pPr>
      <w:r w:rsidRPr="00254D06">
        <w:rPr>
          <w:rFonts w:ascii="Montserrat" w:eastAsia="Times New Roman" w:hAnsi="Montserrat" w:cs="Times New Roman"/>
          <w:color w:val="3D3D3D"/>
          <w:sz w:val="24"/>
          <w:szCs w:val="24"/>
          <w:lang w:eastAsia="ru-RU"/>
        </w:rPr>
        <w:t xml:space="preserve">Обычно состояние шейки матки оценивают на ультразвуковых </w:t>
      </w:r>
      <w:proofErr w:type="spellStart"/>
      <w:r w:rsidRPr="00254D06">
        <w:rPr>
          <w:rFonts w:ascii="Montserrat" w:eastAsia="Times New Roman" w:hAnsi="Montserrat" w:cs="Times New Roman"/>
          <w:color w:val="3D3D3D"/>
          <w:sz w:val="24"/>
          <w:szCs w:val="24"/>
          <w:lang w:eastAsia="ru-RU"/>
        </w:rPr>
        <w:t>скринингах</w:t>
      </w:r>
      <w:proofErr w:type="spellEnd"/>
      <w:r w:rsidRPr="00254D06">
        <w:rPr>
          <w:rFonts w:ascii="Montserrat" w:eastAsia="Times New Roman" w:hAnsi="Montserrat" w:cs="Times New Roman"/>
          <w:color w:val="3D3D3D"/>
          <w:sz w:val="24"/>
          <w:szCs w:val="24"/>
          <w:lang w:eastAsia="ru-RU"/>
        </w:rPr>
        <w:t>.</w:t>
      </w:r>
    </w:p>
    <w:p w14:paraId="503A0A8E" w14:textId="77777777" w:rsidR="00254D06" w:rsidRPr="00254D06" w:rsidRDefault="00254D06" w:rsidP="00254D06">
      <w:pPr>
        <w:spacing w:after="300" w:line="413" w:lineRule="atLeast"/>
        <w:rPr>
          <w:rFonts w:ascii="Montserrat" w:eastAsia="Times New Roman" w:hAnsi="Montserrat" w:cs="Times New Roman"/>
          <w:color w:val="3D3D3D"/>
          <w:sz w:val="24"/>
          <w:szCs w:val="24"/>
          <w:lang w:eastAsia="ru-RU"/>
        </w:rPr>
      </w:pPr>
      <w:r w:rsidRPr="00254D06">
        <w:rPr>
          <w:rFonts w:ascii="Montserrat" w:eastAsia="Times New Roman" w:hAnsi="Montserrat" w:cs="Times New Roman"/>
          <w:color w:val="3D3D3D"/>
          <w:sz w:val="24"/>
          <w:szCs w:val="24"/>
          <w:lang w:eastAsia="ru-RU"/>
        </w:rPr>
        <w:t xml:space="preserve">Но есть ситуации, когда врач может назначить Вам дополнительные исследования, если у Вас уже были проблемы с вынашиванием предыдущей беременности. В таком случае будет необходимо прийти на дополнительное УЗ исследование </w:t>
      </w:r>
      <w:proofErr w:type="gramStart"/>
      <w:r w:rsidRPr="00254D06">
        <w:rPr>
          <w:rFonts w:ascii="Montserrat" w:eastAsia="Times New Roman" w:hAnsi="Montserrat" w:cs="Times New Roman"/>
          <w:color w:val="3D3D3D"/>
          <w:sz w:val="24"/>
          <w:szCs w:val="24"/>
          <w:lang w:eastAsia="ru-RU"/>
        </w:rPr>
        <w:t>для измерение</w:t>
      </w:r>
      <w:proofErr w:type="gramEnd"/>
      <w:r w:rsidRPr="00254D06">
        <w:rPr>
          <w:rFonts w:ascii="Montserrat" w:eastAsia="Times New Roman" w:hAnsi="Montserrat" w:cs="Times New Roman"/>
          <w:color w:val="3D3D3D"/>
          <w:sz w:val="24"/>
          <w:szCs w:val="24"/>
          <w:lang w:eastAsia="ru-RU"/>
        </w:rPr>
        <w:t xml:space="preserve"> длины шейки матки вагинальным датчиком.</w:t>
      </w:r>
    </w:p>
    <w:p w14:paraId="5DB3B915" w14:textId="77777777" w:rsidR="00254D06" w:rsidRPr="00254D06" w:rsidRDefault="00254D06" w:rsidP="00254D06">
      <w:pPr>
        <w:spacing w:after="300" w:line="413" w:lineRule="atLeast"/>
        <w:rPr>
          <w:rFonts w:ascii="Montserrat" w:eastAsia="Times New Roman" w:hAnsi="Montserrat" w:cs="Times New Roman"/>
          <w:color w:val="3D3D3D"/>
          <w:sz w:val="24"/>
          <w:szCs w:val="24"/>
          <w:lang w:eastAsia="ru-RU"/>
        </w:rPr>
      </w:pPr>
      <w:r w:rsidRPr="00254D06">
        <w:rPr>
          <w:rFonts w:ascii="Montserrat" w:eastAsia="Times New Roman" w:hAnsi="Montserrat" w:cs="Times New Roman"/>
          <w:color w:val="3D3D3D"/>
          <w:sz w:val="24"/>
          <w:szCs w:val="24"/>
          <w:lang w:eastAsia="ru-RU"/>
        </w:rPr>
        <w:t>В случае, если укорочение шейки матки будет прогрессировать, Вам предложат введение во влагалище своеобразного «кольца» - пессария. Акушерский пессарий – метод выбора лечения ИЦН после 24 недель беременности и при многоплодной беременности, в этом случае он наиболее безопасен.</w:t>
      </w:r>
    </w:p>
    <w:p w14:paraId="52D0501E" w14:textId="77777777" w:rsidR="00254D06" w:rsidRPr="00254D06" w:rsidRDefault="00254D06" w:rsidP="00254D06">
      <w:pPr>
        <w:spacing w:after="300" w:line="413" w:lineRule="atLeast"/>
        <w:rPr>
          <w:rFonts w:ascii="Montserrat" w:eastAsia="Times New Roman" w:hAnsi="Montserrat" w:cs="Times New Roman"/>
          <w:color w:val="3D3D3D"/>
          <w:sz w:val="24"/>
          <w:szCs w:val="24"/>
          <w:lang w:eastAsia="ru-RU"/>
        </w:rPr>
      </w:pPr>
      <w:r w:rsidRPr="00254D06">
        <w:rPr>
          <w:rFonts w:ascii="Montserrat" w:eastAsia="Times New Roman" w:hAnsi="Montserrat" w:cs="Times New Roman"/>
          <w:color w:val="3D3D3D"/>
          <w:sz w:val="24"/>
          <w:szCs w:val="24"/>
          <w:lang w:eastAsia="ru-RU"/>
        </w:rPr>
        <w:t xml:space="preserve">Альтернативой пессарию является наложение швов на шейку матки. Которое проводится в стационаре. Эта операция проводится с применением обезболивания, занимает около 15 минут. В результате </w:t>
      </w:r>
      <w:r w:rsidRPr="00254D06">
        <w:rPr>
          <w:rFonts w:ascii="Montserrat" w:eastAsia="Times New Roman" w:hAnsi="Montserrat" w:cs="Times New Roman"/>
          <w:color w:val="3D3D3D"/>
          <w:sz w:val="24"/>
          <w:szCs w:val="24"/>
          <w:lang w:eastAsia="ru-RU"/>
        </w:rPr>
        <w:lastRenderedPageBreak/>
        <w:t>шейку матки «держат» специальные швы, которые поддерживают ее функцию до 36-37 недель беременности. По достижении данного срока Вас пригласят для снятия швов с шейки матки. Эта манипуляция проводится амбулаторно, без обезболивания и обычно занимает несколько минут.</w:t>
      </w:r>
    </w:p>
    <w:p w14:paraId="1C9E618C" w14:textId="77777777" w:rsidR="00254D06" w:rsidRPr="00254D06" w:rsidRDefault="00254D06" w:rsidP="00254D06">
      <w:pPr>
        <w:spacing w:after="300" w:line="413" w:lineRule="atLeast"/>
        <w:rPr>
          <w:rFonts w:ascii="Montserrat" w:eastAsia="Times New Roman" w:hAnsi="Montserrat" w:cs="Times New Roman"/>
          <w:color w:val="3D3D3D"/>
          <w:sz w:val="24"/>
          <w:szCs w:val="24"/>
          <w:lang w:eastAsia="ru-RU"/>
        </w:rPr>
      </w:pPr>
      <w:r w:rsidRPr="00254D06">
        <w:rPr>
          <w:rFonts w:ascii="Montserrat" w:eastAsia="Times New Roman" w:hAnsi="Montserrat" w:cs="Times New Roman"/>
          <w:color w:val="3D3D3D"/>
          <w:sz w:val="24"/>
          <w:szCs w:val="24"/>
          <w:lang w:eastAsia="ru-RU"/>
        </w:rPr>
        <w:t xml:space="preserve">Какой бы способ Вы с врачом не предпочли, нужно помнить, что беременность, осложненная ИЦН </w:t>
      </w:r>
      <w:proofErr w:type="gramStart"/>
      <w:r w:rsidRPr="00254D06">
        <w:rPr>
          <w:rFonts w:ascii="Montserrat" w:eastAsia="Times New Roman" w:hAnsi="Montserrat" w:cs="Times New Roman"/>
          <w:color w:val="3D3D3D"/>
          <w:sz w:val="24"/>
          <w:szCs w:val="24"/>
          <w:lang w:eastAsia="ru-RU"/>
        </w:rPr>
        <w:t>- это</w:t>
      </w:r>
      <w:proofErr w:type="gramEnd"/>
      <w:r w:rsidRPr="00254D06">
        <w:rPr>
          <w:rFonts w:ascii="Montserrat" w:eastAsia="Times New Roman" w:hAnsi="Montserrat" w:cs="Times New Roman"/>
          <w:color w:val="3D3D3D"/>
          <w:sz w:val="24"/>
          <w:szCs w:val="24"/>
          <w:lang w:eastAsia="ru-RU"/>
        </w:rPr>
        <w:t xml:space="preserve"> беременность повышенного риска, поэтому необходимо побольше отдыхать, не поднимать тяжести, избегать тепловых процедур. Если появляются кровянистые или жидкие выделения из влагалища, схватки, боли внизу живота или во влагалище необходимо срочно вызвать скорую помощь для госпитализации. Если роды начались - шов или акушерский пессарий удаляется из влагалища.</w:t>
      </w:r>
    </w:p>
    <w:p w14:paraId="0310F8C0" w14:textId="77777777" w:rsidR="00254D06" w:rsidRPr="00254D06" w:rsidRDefault="00254D06" w:rsidP="00254D06">
      <w:pPr>
        <w:spacing w:after="300" w:line="413" w:lineRule="atLeast"/>
        <w:rPr>
          <w:rFonts w:ascii="Montserrat" w:eastAsia="Times New Roman" w:hAnsi="Montserrat" w:cs="Times New Roman"/>
          <w:color w:val="3D3D3D"/>
          <w:sz w:val="24"/>
          <w:szCs w:val="24"/>
          <w:lang w:eastAsia="ru-RU"/>
        </w:rPr>
      </w:pPr>
      <w:r w:rsidRPr="00254D06">
        <w:rPr>
          <w:rFonts w:ascii="Montserrat" w:eastAsia="Times New Roman" w:hAnsi="Montserrat" w:cs="Times New Roman"/>
          <w:color w:val="3D3D3D"/>
          <w:sz w:val="24"/>
          <w:szCs w:val="24"/>
          <w:lang w:eastAsia="ru-RU"/>
        </w:rPr>
        <w:t>В целом, при своевременной диагностике и лечении в подавляющем большинстве случаев удается доносить беременность и родить здорового ребенка</w:t>
      </w:r>
    </w:p>
    <w:p w14:paraId="01FF1003" w14:textId="77777777" w:rsidR="007D7A86" w:rsidRDefault="007D7A86"/>
    <w:sectPr w:rsidR="007D7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06"/>
    <w:rsid w:val="00036E3D"/>
    <w:rsid w:val="00254D06"/>
    <w:rsid w:val="007D7A86"/>
    <w:rsid w:val="00EA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F7DB"/>
  <w15:chartTrackingRefBased/>
  <w15:docId w15:val="{75D6A46A-BC0A-46F8-8C6B-F9E27545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D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Ибрагимов</dc:creator>
  <cp:keywords/>
  <dc:description/>
  <cp:lastModifiedBy>Альберт Ибрагимов</cp:lastModifiedBy>
  <cp:revision>1</cp:revision>
  <dcterms:created xsi:type="dcterms:W3CDTF">2024-07-24T06:55:00Z</dcterms:created>
  <dcterms:modified xsi:type="dcterms:W3CDTF">2024-07-24T06:56:00Z</dcterms:modified>
</cp:coreProperties>
</file>